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DF" w:rsidRPr="003D3256" w:rsidRDefault="00AF0BDF" w:rsidP="00AF0BDF">
      <w:pPr>
        <w:pStyle w:val="1"/>
        <w:shd w:val="clear" w:color="auto" w:fill="auto"/>
        <w:spacing w:before="0" w:beforeAutospacing="0" w:after="0" w:afterAutospacing="0"/>
        <w:jc w:val="right"/>
        <w:rPr>
          <w:sz w:val="24"/>
          <w:szCs w:val="24"/>
        </w:rPr>
      </w:pPr>
      <w:r w:rsidRPr="003D3256">
        <w:rPr>
          <w:sz w:val="24"/>
          <w:szCs w:val="24"/>
        </w:rPr>
        <w:t xml:space="preserve">Приложение </w:t>
      </w:r>
      <w:proofErr w:type="gramStart"/>
      <w:r w:rsidRPr="003D3256">
        <w:rPr>
          <w:sz w:val="24"/>
          <w:szCs w:val="24"/>
        </w:rPr>
        <w:t>к</w:t>
      </w:r>
      <w:proofErr w:type="gramEnd"/>
    </w:p>
    <w:p w:rsidR="00AF0BDF" w:rsidRPr="003D3256" w:rsidRDefault="00AF0BDF" w:rsidP="00AF0BDF">
      <w:pPr>
        <w:pStyle w:val="1"/>
        <w:shd w:val="clear" w:color="auto" w:fill="auto"/>
        <w:spacing w:before="0" w:beforeAutospacing="0" w:after="0" w:afterAutospacing="0"/>
        <w:jc w:val="right"/>
        <w:rPr>
          <w:sz w:val="24"/>
          <w:szCs w:val="24"/>
        </w:rPr>
      </w:pPr>
      <w:r w:rsidRPr="003D3256">
        <w:rPr>
          <w:sz w:val="24"/>
          <w:szCs w:val="24"/>
        </w:rPr>
        <w:t>решению совета депутатов</w:t>
      </w:r>
    </w:p>
    <w:p w:rsidR="00AF0BDF" w:rsidRPr="003D3256" w:rsidRDefault="00AF0BDF" w:rsidP="00AF0BDF">
      <w:pPr>
        <w:pStyle w:val="1"/>
        <w:shd w:val="clear" w:color="auto" w:fill="auto"/>
        <w:spacing w:before="0" w:beforeAutospacing="0" w:after="0" w:afterAutospacing="0"/>
        <w:jc w:val="right"/>
        <w:rPr>
          <w:sz w:val="24"/>
          <w:szCs w:val="24"/>
        </w:rPr>
      </w:pPr>
      <w:r w:rsidRPr="003D3256">
        <w:rPr>
          <w:sz w:val="24"/>
          <w:szCs w:val="24"/>
        </w:rPr>
        <w:t xml:space="preserve">от </w:t>
      </w:r>
      <w:r>
        <w:rPr>
          <w:sz w:val="24"/>
          <w:szCs w:val="24"/>
        </w:rPr>
        <w:t>«05</w:t>
      </w:r>
      <w:r w:rsidRPr="003D325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2018 </w:t>
      </w:r>
      <w:r w:rsidRPr="003D3256">
        <w:rPr>
          <w:sz w:val="24"/>
          <w:szCs w:val="24"/>
        </w:rPr>
        <w:t xml:space="preserve">г. № </w:t>
      </w:r>
      <w:r>
        <w:rPr>
          <w:sz w:val="24"/>
          <w:szCs w:val="24"/>
        </w:rPr>
        <w:t xml:space="preserve"> 96 /</w:t>
      </w:r>
      <w:r w:rsidRPr="003D3256">
        <w:rPr>
          <w:sz w:val="24"/>
          <w:szCs w:val="24"/>
        </w:rPr>
        <w:t>01-07</w:t>
      </w:r>
    </w:p>
    <w:p w:rsidR="00AF0BDF" w:rsidRDefault="00AF0BDF" w:rsidP="00AF0BDF">
      <w:pPr>
        <w:pStyle w:val="1"/>
        <w:shd w:val="clear" w:color="auto" w:fill="auto"/>
        <w:spacing w:before="0" w:beforeAutospacing="0" w:after="0" w:afterAutospacing="0"/>
        <w:jc w:val="both"/>
        <w:rPr>
          <w:sz w:val="24"/>
          <w:szCs w:val="24"/>
        </w:rPr>
      </w:pPr>
    </w:p>
    <w:p w:rsidR="00AF0BDF" w:rsidRDefault="00AF0BDF" w:rsidP="00AF0BDF">
      <w:pPr>
        <w:pStyle w:val="1"/>
        <w:shd w:val="clear" w:color="auto" w:fill="auto"/>
        <w:spacing w:before="0" w:beforeAutospacing="0" w:after="0" w:afterAutospacing="0"/>
        <w:jc w:val="both"/>
        <w:rPr>
          <w:sz w:val="24"/>
          <w:szCs w:val="24"/>
        </w:rPr>
      </w:pPr>
    </w:p>
    <w:p w:rsidR="00AF0BDF" w:rsidRDefault="00AF0BDF" w:rsidP="00AF0BDF">
      <w:pPr>
        <w:pStyle w:val="2"/>
        <w:spacing w:line="240" w:lineRule="exact"/>
        <w:jc w:val="center"/>
        <w:rPr>
          <w:b/>
          <w:lang w:val="ru-RU" w:eastAsia="ru-RU"/>
        </w:rPr>
      </w:pPr>
      <w:r w:rsidRPr="00E20AEC">
        <w:rPr>
          <w:b/>
          <w:lang w:val="ru-RU" w:eastAsia="ru-RU"/>
        </w:rPr>
        <w:t xml:space="preserve">Заключение о результатах публичных слушаний </w:t>
      </w:r>
      <w:r>
        <w:rPr>
          <w:b/>
          <w:lang w:val="ru-RU" w:eastAsia="ru-RU"/>
        </w:rPr>
        <w:t>о бюджете муниципального образования «Новодевяткинское сельское поселение» на 2019 год и на плановый период 2020 и 2021 годов</w:t>
      </w:r>
      <w:r w:rsidRPr="00E20AEC">
        <w:rPr>
          <w:b/>
          <w:lang w:val="ru-RU" w:eastAsia="ru-RU"/>
        </w:rPr>
        <w:t xml:space="preserve">, состоявшихся </w:t>
      </w:r>
      <w:r>
        <w:rPr>
          <w:b/>
          <w:lang w:val="ru-RU" w:eastAsia="ru-RU"/>
        </w:rPr>
        <w:t>14 ноября 2018г.</w:t>
      </w:r>
    </w:p>
    <w:p w:rsidR="00AF0BDF" w:rsidRDefault="00AF0BDF" w:rsidP="00AF0BDF">
      <w:pPr>
        <w:pStyle w:val="2"/>
        <w:spacing w:line="240" w:lineRule="exact"/>
        <w:jc w:val="both"/>
        <w:rPr>
          <w:b/>
          <w:lang w:val="ru-RU" w:eastAsia="ru-RU"/>
        </w:rPr>
      </w:pPr>
    </w:p>
    <w:p w:rsidR="00AF0BDF" w:rsidRDefault="00AF0BDF" w:rsidP="00AF0BDF">
      <w:pPr>
        <w:widowControl w:val="0"/>
        <w:ind w:firstLine="708"/>
        <w:jc w:val="both"/>
        <w:rPr>
          <w:sz w:val="24"/>
          <w:szCs w:val="24"/>
        </w:rPr>
      </w:pPr>
      <w:proofErr w:type="gramStart"/>
      <w:r w:rsidRPr="00E20AEC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 решением  совета депутатов МО «Новодевяткинское сельское поселение» от 18 октября 2018г. №74/01-07 «О проекте бюджета муниципального образования </w:t>
      </w:r>
      <w:r w:rsidRPr="008D19FA">
        <w:rPr>
          <w:sz w:val="24"/>
          <w:szCs w:val="24"/>
        </w:rPr>
        <w:t>«Новодевяткинское сельское поселение»</w:t>
      </w:r>
      <w:r>
        <w:rPr>
          <w:b/>
        </w:rPr>
        <w:t xml:space="preserve"> </w:t>
      </w:r>
      <w:r w:rsidRPr="008D19FA">
        <w:rPr>
          <w:sz w:val="24"/>
          <w:szCs w:val="24"/>
        </w:rPr>
        <w:t>на 201</w:t>
      </w:r>
      <w:r>
        <w:rPr>
          <w:sz w:val="24"/>
          <w:szCs w:val="24"/>
        </w:rPr>
        <w:t xml:space="preserve">9 </w:t>
      </w:r>
      <w:r w:rsidRPr="008D19FA">
        <w:rPr>
          <w:sz w:val="24"/>
          <w:szCs w:val="24"/>
        </w:rPr>
        <w:t>год</w:t>
      </w:r>
      <w:r>
        <w:rPr>
          <w:sz w:val="24"/>
          <w:szCs w:val="24"/>
        </w:rPr>
        <w:t xml:space="preserve"> и на плановой период 2020 и 2021годов», на основании постановления г</w:t>
      </w:r>
      <w:r w:rsidRPr="008D19FA">
        <w:rPr>
          <w:sz w:val="24"/>
          <w:szCs w:val="24"/>
        </w:rPr>
        <w:t>лавы муниципального образования «О назначении и</w:t>
      </w:r>
      <w:r w:rsidRPr="00E20AEC">
        <w:rPr>
          <w:sz w:val="24"/>
          <w:szCs w:val="24"/>
        </w:rPr>
        <w:t xml:space="preserve"> проведении публичных слушаний </w:t>
      </w:r>
      <w:r>
        <w:rPr>
          <w:sz w:val="24"/>
          <w:szCs w:val="24"/>
        </w:rPr>
        <w:t xml:space="preserve">по проекту решения совета депутатов муниципального образования </w:t>
      </w:r>
      <w:r w:rsidRPr="008D19FA">
        <w:rPr>
          <w:sz w:val="24"/>
          <w:szCs w:val="24"/>
        </w:rPr>
        <w:t>«Новодевяткинское сельское поселение»</w:t>
      </w:r>
      <w:r>
        <w:rPr>
          <w:sz w:val="24"/>
          <w:szCs w:val="24"/>
        </w:rPr>
        <w:t xml:space="preserve"> «О бюджете муниципального образования</w:t>
      </w:r>
      <w:proofErr w:type="gramEnd"/>
      <w:r>
        <w:rPr>
          <w:sz w:val="24"/>
          <w:szCs w:val="24"/>
        </w:rPr>
        <w:t xml:space="preserve"> «Новодевяткинское сельское поселение» на 2019 год и на плановый период 2020 и 2021 годов» </w:t>
      </w:r>
      <w:r w:rsidRPr="000D7057">
        <w:rPr>
          <w:sz w:val="24"/>
          <w:szCs w:val="24"/>
        </w:rPr>
        <w:t xml:space="preserve">от </w:t>
      </w:r>
      <w:r>
        <w:rPr>
          <w:sz w:val="24"/>
          <w:szCs w:val="24"/>
        </w:rPr>
        <w:t>19.10.2018г</w:t>
      </w:r>
      <w:r w:rsidRPr="000D7057">
        <w:rPr>
          <w:sz w:val="24"/>
          <w:szCs w:val="24"/>
        </w:rPr>
        <w:t>.</w:t>
      </w:r>
      <w:r>
        <w:rPr>
          <w:sz w:val="24"/>
          <w:szCs w:val="24"/>
        </w:rPr>
        <w:t xml:space="preserve"> №12</w:t>
      </w:r>
      <w:r w:rsidRPr="000D7057">
        <w:rPr>
          <w:sz w:val="24"/>
          <w:szCs w:val="24"/>
        </w:rPr>
        <w:t>/01-13</w:t>
      </w:r>
      <w:r>
        <w:rPr>
          <w:sz w:val="24"/>
          <w:szCs w:val="24"/>
        </w:rPr>
        <w:t>, администрацией муниципального образования «Новодевяткинское сельское поселение» проведены публичные слушания по теме «Обсуждение проекта бюджета муниципального образования «Новодевяткинское сельское поселение» на 2019 год и на плановый период 2020 и 2021годов».</w:t>
      </w:r>
    </w:p>
    <w:p w:rsidR="00AF0BDF" w:rsidRDefault="00AF0BDF" w:rsidP="00AF0BDF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 публичных слушаний -  массовое обсуждение населением МО </w:t>
      </w:r>
    </w:p>
    <w:p w:rsidR="00AF0BDF" w:rsidRDefault="00AF0BDF" w:rsidP="00AF0BD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«Новодевяткинское </w:t>
      </w:r>
      <w:proofErr w:type="gramStart"/>
      <w:r>
        <w:rPr>
          <w:sz w:val="24"/>
          <w:szCs w:val="24"/>
        </w:rPr>
        <w:t>сельское</w:t>
      </w:r>
      <w:proofErr w:type="gramEnd"/>
      <w:r>
        <w:rPr>
          <w:sz w:val="24"/>
          <w:szCs w:val="24"/>
        </w:rPr>
        <w:t xml:space="preserve"> поселение» проекта муниципального правового акта.</w:t>
      </w:r>
    </w:p>
    <w:p w:rsidR="00AF0BDF" w:rsidRDefault="00AF0BDF" w:rsidP="00AF0BDF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установленный период с 20.10.2018г. до 12.11.2018г. письменных предложений и замечаний к проекту муниципального правового акта в администрацию не поступило.</w:t>
      </w:r>
    </w:p>
    <w:p w:rsidR="00AF0BDF" w:rsidRDefault="00AF0BDF" w:rsidP="00AF0BDF">
      <w:pPr>
        <w:widowControl w:val="0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Соответствующий протокол публичных слушаний составлен.</w:t>
      </w:r>
    </w:p>
    <w:p w:rsidR="00AF0BDF" w:rsidRDefault="00AF0BDF" w:rsidP="00AF0BD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Публичные слушания  по проекту бюджета муниципального образования </w:t>
      </w:r>
      <w:r w:rsidRPr="008D19FA">
        <w:rPr>
          <w:sz w:val="24"/>
          <w:szCs w:val="24"/>
        </w:rPr>
        <w:t xml:space="preserve">«Новодевяткинское </w:t>
      </w:r>
      <w:proofErr w:type="gramStart"/>
      <w:r w:rsidRPr="008D19FA">
        <w:rPr>
          <w:sz w:val="24"/>
          <w:szCs w:val="24"/>
        </w:rPr>
        <w:t>сельское</w:t>
      </w:r>
      <w:proofErr w:type="gramEnd"/>
      <w:r w:rsidRPr="008D19FA">
        <w:rPr>
          <w:sz w:val="24"/>
          <w:szCs w:val="24"/>
        </w:rPr>
        <w:t xml:space="preserve"> поселение»</w:t>
      </w:r>
      <w:r>
        <w:rPr>
          <w:b/>
        </w:rPr>
        <w:t xml:space="preserve"> </w:t>
      </w:r>
      <w:r w:rsidRPr="008D19FA">
        <w:rPr>
          <w:sz w:val="24"/>
          <w:szCs w:val="24"/>
        </w:rPr>
        <w:t>на 201</w:t>
      </w:r>
      <w:r>
        <w:rPr>
          <w:sz w:val="24"/>
          <w:szCs w:val="24"/>
        </w:rPr>
        <w:t xml:space="preserve">9 </w:t>
      </w:r>
      <w:r w:rsidRPr="008D19FA">
        <w:rPr>
          <w:sz w:val="24"/>
          <w:szCs w:val="24"/>
        </w:rPr>
        <w:t>год</w:t>
      </w:r>
      <w:r>
        <w:rPr>
          <w:sz w:val="24"/>
          <w:szCs w:val="24"/>
        </w:rPr>
        <w:t xml:space="preserve"> и на плановой период 2020 и 2021годов» состоялись.</w:t>
      </w:r>
    </w:p>
    <w:p w:rsidR="00AF0BDF" w:rsidRDefault="00AF0BDF" w:rsidP="00AF0BDF">
      <w:pPr>
        <w:pStyle w:val="1"/>
        <w:shd w:val="clear" w:color="auto" w:fill="auto"/>
        <w:spacing w:before="0" w:beforeAutospacing="0" w:after="0" w:afterAutospacing="0"/>
        <w:jc w:val="both"/>
        <w:rPr>
          <w:sz w:val="24"/>
          <w:szCs w:val="24"/>
        </w:rPr>
      </w:pPr>
    </w:p>
    <w:p w:rsidR="00AF0BDF" w:rsidRDefault="00AF0BDF" w:rsidP="00AF0BDF">
      <w:pPr>
        <w:pStyle w:val="1"/>
        <w:shd w:val="clear" w:color="auto" w:fill="auto"/>
        <w:spacing w:before="0" w:beforeAutospacing="0" w:after="0" w:afterAutospacing="0"/>
        <w:jc w:val="both"/>
        <w:rPr>
          <w:sz w:val="24"/>
          <w:szCs w:val="24"/>
        </w:rPr>
      </w:pPr>
    </w:p>
    <w:p w:rsidR="00403641" w:rsidRPr="00AF0BDF" w:rsidRDefault="00403641" w:rsidP="00AF0BDF"/>
    <w:sectPr w:rsidR="00403641" w:rsidRPr="00AF0BDF" w:rsidSect="00D60372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0BDF"/>
    <w:rsid w:val="002F0A86"/>
    <w:rsid w:val="003A31C8"/>
    <w:rsid w:val="00403641"/>
    <w:rsid w:val="004D0508"/>
    <w:rsid w:val="005C0FD2"/>
    <w:rsid w:val="00A21FCF"/>
    <w:rsid w:val="00AF0BDF"/>
    <w:rsid w:val="00F1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F0A86"/>
    <w:pPr>
      <w:shd w:val="clear" w:color="auto" w:fill="E1EBF2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F0A86"/>
    <w:pPr>
      <w:keepNext/>
      <w:keepLines/>
      <w:shd w:val="clear" w:color="auto" w:fill="E1EBF2"/>
      <w:spacing w:before="200" w:line="336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A8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F0A86"/>
    <w:rPr>
      <w:b/>
      <w:bCs/>
    </w:rPr>
  </w:style>
  <w:style w:type="paragraph" w:styleId="a4">
    <w:name w:val="No Spacing"/>
    <w:uiPriority w:val="1"/>
    <w:qFormat/>
    <w:rsid w:val="002F0A86"/>
    <w:pPr>
      <w:spacing w:after="0" w:line="240" w:lineRule="auto"/>
    </w:pPr>
  </w:style>
  <w:style w:type="paragraph" w:styleId="2">
    <w:name w:val="Body Text 2"/>
    <w:basedOn w:val="a"/>
    <w:link w:val="20"/>
    <w:rsid w:val="00AF0BDF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rsid w:val="00AF0BDF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2018-12-10T11:07:00Z</dcterms:created>
  <dcterms:modified xsi:type="dcterms:W3CDTF">2018-12-10T11:08:00Z</dcterms:modified>
</cp:coreProperties>
</file>